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A1" w:rsidRPr="00EC25A1" w:rsidRDefault="00EC25A1" w:rsidP="00EC25A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Содержание данной образовательной программы соответствует физкультурно-спортивной направленности.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 и физической </w:t>
      </w:r>
      <w:proofErr w:type="spellStart"/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кондиционности</w:t>
      </w:r>
      <w:proofErr w:type="spellEnd"/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b/>
          <w:bCs/>
          <w:iCs/>
          <w:sz w:val="28"/>
          <w:szCs w:val="28"/>
          <w:lang w:eastAsia="ru-RU"/>
        </w:rPr>
        <w:t>Целью</w:t>
      </w:r>
      <w:r w:rsidRPr="00EC25A1">
        <w:rPr>
          <w:rFonts w:ascii="Times NR Cyr MT" w:eastAsia="Times New Roman" w:hAnsi="Times NR Cyr MT" w:cs="Times New Roman"/>
          <w:bCs/>
          <w:iCs/>
          <w:sz w:val="28"/>
          <w:szCs w:val="28"/>
          <w:lang w:eastAsia="ru-RU"/>
        </w:rPr>
        <w:t xml:space="preserve"> </w:t>
      </w: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данной программы является с</w:t>
      </w: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одействие всестороннему развитию личности подростка.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b/>
          <w:bCs/>
          <w:iCs/>
          <w:sz w:val="28"/>
          <w:szCs w:val="28"/>
          <w:lang w:eastAsia="ru-RU"/>
        </w:rPr>
        <w:t>Задачи программы: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– расширение двигательного опыта за счет овладения двигательными действиями избранного вида спорта и</w:t>
      </w: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использование их в качестве средств укрепления здоровья и основ индивидуального образа жизни;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EC25A1" w:rsidRPr="00EC25A1" w:rsidRDefault="00EC25A1" w:rsidP="00EC25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</w:t>
      </w:r>
      <w:r w:rsidRPr="00EC25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Методы и приемы работы</w:t>
      </w:r>
      <w:r w:rsidRPr="00EC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5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формирования сознания учащегося:</w:t>
      </w:r>
    </w:p>
    <w:p w:rsidR="00EC25A1" w:rsidRPr="00EC25A1" w:rsidRDefault="00EC25A1" w:rsidP="00EC25A1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показ;</w:t>
      </w:r>
    </w:p>
    <w:p w:rsidR="00EC25A1" w:rsidRPr="00EC25A1" w:rsidRDefault="00EC25A1" w:rsidP="00EC25A1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объяснение;</w:t>
      </w:r>
    </w:p>
    <w:p w:rsidR="00EC25A1" w:rsidRPr="00EC25A1" w:rsidRDefault="00EC25A1" w:rsidP="00EC25A1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инструктаж;</w:t>
      </w:r>
    </w:p>
    <w:p w:rsidR="00EC25A1" w:rsidRPr="00EC25A1" w:rsidRDefault="00EC25A1" w:rsidP="00EC25A1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разъяснение. </w:t>
      </w:r>
    </w:p>
    <w:p w:rsidR="00EC25A1" w:rsidRPr="00EC25A1" w:rsidRDefault="00EC25A1" w:rsidP="00EC25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5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формирования деятельности и поведения учащегося:</w:t>
      </w:r>
    </w:p>
    <w:p w:rsidR="00EC25A1" w:rsidRPr="00EC25A1" w:rsidRDefault="00EC25A1" w:rsidP="00EC25A1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работа;</w:t>
      </w:r>
    </w:p>
    <w:p w:rsidR="00EC25A1" w:rsidRPr="00EC25A1" w:rsidRDefault="00EC25A1" w:rsidP="00EC25A1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парах;</w:t>
      </w:r>
    </w:p>
    <w:p w:rsidR="00EC25A1" w:rsidRPr="00EC25A1" w:rsidRDefault="00EC25A1" w:rsidP="00EC25A1">
      <w:pPr>
        <w:numPr>
          <w:ilvl w:val="0"/>
          <w:numId w:val="2"/>
        </w:numPr>
        <w:shd w:val="clear" w:color="auto" w:fill="FFFFFF"/>
        <w:spacing w:after="7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коллективе. </w:t>
      </w:r>
    </w:p>
    <w:p w:rsidR="00EC25A1" w:rsidRPr="00EC25A1" w:rsidRDefault="00EC25A1" w:rsidP="00EC25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5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стимулирования познания и деятельности:</w:t>
      </w:r>
    </w:p>
    <w:p w:rsidR="00EC25A1" w:rsidRPr="00EC25A1" w:rsidRDefault="00EC25A1" w:rsidP="00EC25A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EC25A1" w:rsidRPr="00EC25A1" w:rsidRDefault="00EC25A1" w:rsidP="00EC25A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контроль;</w:t>
      </w:r>
    </w:p>
    <w:p w:rsidR="00EC25A1" w:rsidRPr="00EC25A1" w:rsidRDefault="00EC25A1" w:rsidP="00EC25A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EC25A1" w:rsidRPr="00EC25A1" w:rsidRDefault="00EC25A1" w:rsidP="00EC25A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оценка;</w:t>
      </w:r>
    </w:p>
    <w:p w:rsidR="00EC25A1" w:rsidRPr="00EC25A1" w:rsidRDefault="00EC25A1" w:rsidP="00EC25A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самооценка;</w:t>
      </w:r>
    </w:p>
    <w:p w:rsidR="00EC25A1" w:rsidRPr="00EC25A1" w:rsidRDefault="00EC25A1" w:rsidP="00EC25A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словом. </w:t>
      </w:r>
    </w:p>
    <w:p w:rsidR="00EC25A1" w:rsidRPr="00EC25A1" w:rsidRDefault="00EC25A1" w:rsidP="00EC25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5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поощрения:</w:t>
      </w:r>
    </w:p>
    <w:p w:rsidR="00EC25A1" w:rsidRPr="00EC25A1" w:rsidRDefault="00EC25A1" w:rsidP="00EC25A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благодарность;</w:t>
      </w:r>
    </w:p>
    <w:p w:rsidR="00EC25A1" w:rsidRPr="00EC25A1" w:rsidRDefault="00EC25A1" w:rsidP="00EC25A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родителям;</w:t>
      </w:r>
    </w:p>
    <w:p w:rsidR="00EC25A1" w:rsidRPr="00EC25A1" w:rsidRDefault="00EC25A1" w:rsidP="00EC25A1">
      <w:pPr>
        <w:numPr>
          <w:ilvl w:val="0"/>
          <w:numId w:val="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Calibri" w:hAnsi="Times New Roman" w:cs="Times New Roman"/>
          <w:sz w:val="28"/>
          <w:szCs w:val="28"/>
        </w:rPr>
        <w:t>устное одобрение.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Формы проведения занятий</w:t>
      </w:r>
    </w:p>
    <w:p w:rsidR="00EC25A1" w:rsidRPr="00EC25A1" w:rsidRDefault="00EC25A1" w:rsidP="00EC25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учебно-тренировочные занятия, </w:t>
      </w:r>
    </w:p>
    <w:p w:rsidR="00EC25A1" w:rsidRPr="00EC25A1" w:rsidRDefault="00EC25A1" w:rsidP="00EC25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игры, </w:t>
      </w:r>
    </w:p>
    <w:p w:rsidR="00EC25A1" w:rsidRPr="00EC25A1" w:rsidRDefault="00EC25A1" w:rsidP="00EC25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беседы, </w:t>
      </w:r>
    </w:p>
    <w:p w:rsidR="00EC25A1" w:rsidRPr="00EC25A1" w:rsidRDefault="00EC25A1" w:rsidP="00EC25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конкурсы, </w:t>
      </w:r>
    </w:p>
    <w:p w:rsidR="00EC25A1" w:rsidRPr="00EC25A1" w:rsidRDefault="00EC25A1" w:rsidP="00EC25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соревнования. 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C25A1" w:rsidRPr="00EC25A1" w:rsidRDefault="00EC25A1" w:rsidP="00EC25A1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ЗАНЯТИЙ  СПОРТИВНОЙ СЕКЦИИ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5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Занятия в кружке проводятся  1раз в неделю по 2 </w:t>
      </w:r>
      <w:r w:rsidRPr="00EC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Тренировки  могут проходить со всем коллективом, по группам, индивидуально.</w:t>
      </w:r>
      <w:r w:rsidRPr="00EC25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Занятия проводятся  в спортивном зале, на свежем воздухе.</w:t>
      </w:r>
    </w:p>
    <w:p w:rsidR="00DB39D0" w:rsidRDefault="00EC25A1" w:rsidP="00DB39D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секции  за</w:t>
      </w:r>
      <w:r w:rsidR="00DB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  воспитанники   7  – 11 </w:t>
      </w: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классов, которые разделены на  2 возрастные группы. </w:t>
      </w:r>
    </w:p>
    <w:p w:rsidR="00EC25A1" w:rsidRPr="00DB39D0" w:rsidRDefault="00EC25A1" w:rsidP="00DB39D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proofErr w:type="gramStart"/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раздел</w:t>
      </w: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«Техника безопасности» - призван познакомить учащихся с правилами поведения в спортивном зале, при игре в волейбол.</w:t>
      </w:r>
      <w:proofErr w:type="gramEnd"/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раздел</w:t>
      </w: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</w:t>
      </w:r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«Теория» - включает в себя работу по </w:t>
      </w:r>
      <w:proofErr w:type="gramStart"/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изучению  правил</w:t>
      </w:r>
      <w:proofErr w:type="gramEnd"/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игры в волейбол, судейству.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раздел</w:t>
      </w:r>
      <w:r w:rsidRPr="00EC25A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</w:t>
      </w:r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«Практика» - включает в себя тренировочные занятия, направленные на </w:t>
      </w:r>
      <w:proofErr w:type="spellStart"/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EC25A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технических и тактических приёмов игры в волейбол.</w:t>
      </w:r>
      <w:proofErr w:type="gramEnd"/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</w:pPr>
    </w:p>
    <w:p w:rsidR="00EC25A1" w:rsidRPr="00EC25A1" w:rsidRDefault="00EC25A1" w:rsidP="00EC25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РЕЗУЛЬТАТЫ РЕАЛИЗАЦИИ ПРОГРАММЫ</w:t>
      </w:r>
    </w:p>
    <w:p w:rsidR="00EC25A1" w:rsidRPr="00EC25A1" w:rsidRDefault="00EC25A1" w:rsidP="00EC25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создание конкурентно-способных команд мальчиков и девочек;</w:t>
      </w:r>
    </w:p>
    <w:p w:rsidR="00EC25A1" w:rsidRPr="00EC25A1" w:rsidRDefault="00EC25A1" w:rsidP="00EC25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укрепление психического и физического здоровья учащихся;</w:t>
      </w:r>
    </w:p>
    <w:p w:rsidR="00EC25A1" w:rsidRPr="00EC25A1" w:rsidRDefault="00EC25A1" w:rsidP="00EC25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применение полученных навыков в целях отдыха, тренировки, повышения работоспособности и укрепления здоровья;</w:t>
      </w:r>
    </w:p>
    <w:p w:rsidR="00EC25A1" w:rsidRPr="00EC25A1" w:rsidRDefault="00EC25A1" w:rsidP="00EC25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sz w:val="28"/>
          <w:szCs w:val="28"/>
          <w:lang w:eastAsia="ru-RU"/>
        </w:rPr>
        <w:t>снижение количества правонарушений среди подростков.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C25A1" w:rsidRPr="00EC25A1" w:rsidRDefault="00EC25A1" w:rsidP="00EC25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C25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сфере развития </w:t>
      </w:r>
      <w:r w:rsidRPr="00EC25A1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личностных универсальных учебных действий</w:t>
      </w:r>
    </w:p>
    <w:p w:rsidR="00EC25A1" w:rsidRPr="00EC25A1" w:rsidRDefault="00EC25A1" w:rsidP="00EC25A1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У ученика будут сформированы:</w:t>
      </w:r>
    </w:p>
    <w:p w:rsidR="00EC25A1" w:rsidRPr="00EC25A1" w:rsidRDefault="00EC25A1" w:rsidP="00EC25A1">
      <w:pPr>
        <w:numPr>
          <w:ilvl w:val="0"/>
          <w:numId w:val="7"/>
        </w:numPr>
        <w:spacing w:after="0" w:line="240" w:lineRule="auto"/>
        <w:ind w:hanging="220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положительное отношение к школе;</w:t>
      </w:r>
    </w:p>
    <w:p w:rsidR="00EC25A1" w:rsidRPr="00EC25A1" w:rsidRDefault="00EC25A1" w:rsidP="00EC25A1">
      <w:pPr>
        <w:numPr>
          <w:ilvl w:val="0"/>
          <w:numId w:val="7"/>
        </w:numPr>
        <w:spacing w:after="0" w:line="240" w:lineRule="auto"/>
        <w:ind w:hanging="2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личности ребенка средствами спортивного и физкультурно-оздоровительного образования;</w:t>
      </w:r>
    </w:p>
    <w:p w:rsidR="00EC25A1" w:rsidRPr="00EC25A1" w:rsidRDefault="00EC25A1" w:rsidP="00EC25A1">
      <w:pPr>
        <w:numPr>
          <w:ilvl w:val="0"/>
          <w:numId w:val="7"/>
        </w:numPr>
        <w:spacing w:after="0" w:line="240" w:lineRule="auto"/>
        <w:ind w:hanging="220"/>
        <w:contextualSpacing/>
        <w:jc w:val="both"/>
        <w:rPr>
          <w:rFonts w:ascii="Calibri" w:eastAsia="@Arial Unicode MS" w:hAnsi="Calibri" w:cs="Times New Roman"/>
          <w:color w:val="000000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спорту;</w:t>
      </w:r>
    </w:p>
    <w:p w:rsidR="00EC25A1" w:rsidRPr="00EC25A1" w:rsidRDefault="00EC25A1" w:rsidP="00EC25A1">
      <w:pPr>
        <w:numPr>
          <w:ilvl w:val="0"/>
          <w:numId w:val="7"/>
        </w:numPr>
        <w:tabs>
          <w:tab w:val="left" w:leader="dot" w:pos="-284"/>
        </w:tabs>
        <w:spacing w:after="0" w:line="240" w:lineRule="auto"/>
        <w:ind w:hanging="220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поведения на спортивной площадке, спортивном зале и трибунах;</w:t>
      </w:r>
    </w:p>
    <w:p w:rsidR="00EC25A1" w:rsidRPr="00EC25A1" w:rsidRDefault="00EC25A1" w:rsidP="00EC25A1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22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контактность в отношениях со сверстниками;</w:t>
      </w:r>
    </w:p>
    <w:p w:rsidR="00EC25A1" w:rsidRPr="00EC25A1" w:rsidRDefault="00EC25A1" w:rsidP="00EC25A1">
      <w:pPr>
        <w:numPr>
          <w:ilvl w:val="0"/>
          <w:numId w:val="7"/>
        </w:numPr>
        <w:tabs>
          <w:tab w:val="left" w:leader="dot" w:pos="-284"/>
        </w:tabs>
        <w:spacing w:after="0" w:line="240" w:lineRule="auto"/>
        <w:ind w:hanging="220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и патриотическое становление.</w:t>
      </w:r>
    </w:p>
    <w:p w:rsidR="00EC25A1" w:rsidRPr="00EC25A1" w:rsidRDefault="00EC25A1" w:rsidP="00EC25A1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Ученик получит возможность для формирования:</w:t>
      </w:r>
    </w:p>
    <w:p w:rsidR="00EC25A1" w:rsidRPr="00EC25A1" w:rsidRDefault="00EC25A1" w:rsidP="00EC25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(быть зрителем и болельщиком на трибуне);</w:t>
      </w:r>
    </w:p>
    <w:p w:rsidR="00EC25A1" w:rsidRPr="00EC25A1" w:rsidRDefault="00EC25A1" w:rsidP="00EC25A1">
      <w:pPr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851" w:hanging="424"/>
        <w:contextualSpacing/>
        <w:jc w:val="both"/>
        <w:rPr>
          <w:rFonts w:ascii="Calibri" w:eastAsia="@Arial Unicode MS" w:hAnsi="Calibri" w:cs="Times New Roman"/>
          <w:color w:val="000000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   культуры поведения в общественных местах.</w:t>
      </w:r>
    </w:p>
    <w:p w:rsidR="00EC25A1" w:rsidRPr="00EC25A1" w:rsidRDefault="00EC25A1" w:rsidP="00EC25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left="42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EC25A1" w:rsidRPr="00EC25A1" w:rsidRDefault="00EC25A1" w:rsidP="00EC25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 сфере развития регулятивных универсальных учебных  действий</w:t>
      </w:r>
    </w:p>
    <w:p w:rsidR="00EC25A1" w:rsidRPr="00EC25A1" w:rsidRDefault="00EC25A1" w:rsidP="00EC25A1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Ученик  научится:</w:t>
      </w: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5A1" w:rsidRPr="00EC25A1" w:rsidRDefault="00EC25A1" w:rsidP="00EC25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согласовывать свои действия с другими детьми;</w:t>
      </w:r>
    </w:p>
    <w:p w:rsidR="00EC25A1" w:rsidRPr="00EC25A1" w:rsidRDefault="00EC25A1" w:rsidP="00EC25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>принимать и сохранять поставленную задачу;</w:t>
      </w:r>
    </w:p>
    <w:p w:rsidR="00EC25A1" w:rsidRPr="00EC25A1" w:rsidRDefault="00EC25A1" w:rsidP="00EC25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>оценивать правильность выполнения задания;</w:t>
      </w:r>
    </w:p>
    <w:p w:rsidR="00EC25A1" w:rsidRPr="00EC25A1" w:rsidRDefault="00EC25A1" w:rsidP="00EC25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>адекватно воспринимать оценку руководителя  и товарищей.</w:t>
      </w:r>
    </w:p>
    <w:p w:rsidR="00EC25A1" w:rsidRPr="00EC25A1" w:rsidRDefault="00EC25A1" w:rsidP="00EC25A1">
      <w:p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EC25A1" w:rsidRPr="00EC25A1" w:rsidRDefault="00EC25A1" w:rsidP="00EC25A1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в сотрудничестве с руководителем ставить новые задачи;</w:t>
      </w:r>
    </w:p>
    <w:p w:rsidR="00EC25A1" w:rsidRPr="00EC25A1" w:rsidRDefault="00EC25A1" w:rsidP="00EC25A1">
      <w:pPr>
        <w:widowControl w:val="0"/>
        <w:numPr>
          <w:ilvl w:val="0"/>
          <w:numId w:val="9"/>
        </w:numPr>
        <w:tabs>
          <w:tab w:val="left" w:leader="dot" w:pos="-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воспринимать оценку окружающих и адекватно оценивать правильность выполнения  технических и тактических приёмов.</w:t>
      </w:r>
    </w:p>
    <w:p w:rsidR="00EC25A1" w:rsidRPr="00EC25A1" w:rsidRDefault="00EC25A1" w:rsidP="00EC25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 сфере развития  коммуникативных универсальных учебных действий</w:t>
      </w:r>
    </w:p>
    <w:p w:rsidR="00EC25A1" w:rsidRPr="00EC25A1" w:rsidRDefault="00EC25A1" w:rsidP="00EC25A1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</w:p>
    <w:p w:rsidR="00EC25A1" w:rsidRPr="00EC25A1" w:rsidRDefault="00EC25A1" w:rsidP="00EC25A1">
      <w:pPr>
        <w:numPr>
          <w:ilvl w:val="0"/>
          <w:numId w:val="10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деятельности;</w:t>
      </w:r>
    </w:p>
    <w:p w:rsidR="00EC25A1" w:rsidRPr="00EC25A1" w:rsidRDefault="00EC25A1" w:rsidP="00EC25A1">
      <w:pPr>
        <w:numPr>
          <w:ilvl w:val="0"/>
          <w:numId w:val="10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общению  с членами команды.</w:t>
      </w:r>
    </w:p>
    <w:p w:rsidR="00EC25A1" w:rsidRPr="00EC25A1" w:rsidRDefault="00EC25A1" w:rsidP="00EC25A1">
      <w:p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EC25A1" w:rsidRPr="00EC25A1" w:rsidRDefault="00EC25A1" w:rsidP="00EC25A1">
      <w:pPr>
        <w:numPr>
          <w:ilvl w:val="0"/>
          <w:numId w:val="11"/>
        </w:num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общения с учителем и  товарищами;</w:t>
      </w:r>
    </w:p>
    <w:p w:rsidR="00EC25A1" w:rsidRPr="00EC25A1" w:rsidRDefault="00EC25A1" w:rsidP="00EC25A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со</w:t>
      </w:r>
      <w:proofErr w:type="gramEnd"/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 xml:space="preserve"> взрослыми и сверстниками, владеть культурой общения.</w:t>
      </w:r>
    </w:p>
    <w:p w:rsidR="00EC25A1" w:rsidRPr="00EC25A1" w:rsidRDefault="00EC25A1" w:rsidP="00EC25A1">
      <w:pPr>
        <w:tabs>
          <w:tab w:val="left" w:leader="dot" w:pos="624"/>
        </w:tabs>
        <w:spacing w:after="0"/>
        <w:ind w:left="851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EC25A1" w:rsidRPr="00EC25A1" w:rsidRDefault="00EC25A1" w:rsidP="00EC25A1">
      <w:pPr>
        <w:spacing w:after="0"/>
        <w:contextualSpacing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b/>
          <w:sz w:val="28"/>
          <w:szCs w:val="28"/>
        </w:rPr>
        <w:t xml:space="preserve">В сфере развития  </w:t>
      </w:r>
      <w:proofErr w:type="gramStart"/>
      <w:r w:rsidRPr="00EC25A1">
        <w:rPr>
          <w:rFonts w:ascii="Times New Roman" w:eastAsia="@Arial Unicode MS" w:hAnsi="Times New Roman" w:cs="Times New Roman"/>
          <w:b/>
          <w:sz w:val="28"/>
          <w:szCs w:val="28"/>
        </w:rPr>
        <w:t>познавательных</w:t>
      </w:r>
      <w:proofErr w:type="gramEnd"/>
      <w:r w:rsidRPr="00EC25A1">
        <w:rPr>
          <w:rFonts w:ascii="Times New Roman" w:eastAsia="@Arial Unicode MS" w:hAnsi="Times New Roman" w:cs="Times New Roman"/>
          <w:b/>
          <w:sz w:val="28"/>
          <w:szCs w:val="28"/>
        </w:rPr>
        <w:t xml:space="preserve"> универсальных учебных действия</w:t>
      </w:r>
    </w:p>
    <w:p w:rsidR="00EC25A1" w:rsidRPr="00EC25A1" w:rsidRDefault="00EC25A1" w:rsidP="00EC25A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>Ученик научится:</w:t>
      </w:r>
    </w:p>
    <w:p w:rsidR="00EC25A1" w:rsidRPr="00EC25A1" w:rsidRDefault="00EC25A1" w:rsidP="00EC25A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EC25A1" w:rsidRPr="00EC25A1" w:rsidRDefault="00EC25A1" w:rsidP="00EC25A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соблюдать правила безопасности и профилактики травматизма на занятиях, оказывать первую доврачебную помощь при травмах и несчастных случаях.</w:t>
      </w:r>
    </w:p>
    <w:p w:rsidR="00EC25A1" w:rsidRPr="00EC25A1" w:rsidRDefault="00EC25A1" w:rsidP="00EC25A1">
      <w:p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Ученик получит возможность научиться:</w:t>
      </w:r>
    </w:p>
    <w:p w:rsidR="00EC25A1" w:rsidRPr="00EC25A1" w:rsidRDefault="00EC25A1" w:rsidP="00EC25A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свои спортивные способности;</w:t>
      </w:r>
    </w:p>
    <w:p w:rsidR="00EC25A1" w:rsidRPr="00EC25A1" w:rsidRDefault="00EC25A1" w:rsidP="00EC25A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 xml:space="preserve">способам </w:t>
      </w:r>
      <w:proofErr w:type="gramStart"/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контроля за</w:t>
      </w:r>
      <w:proofErr w:type="gramEnd"/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 xml:space="preserve"> развитием собственного организма, его адаптивных свойств,  способам укрепления здоровья и повышения физической подготовленности;</w:t>
      </w:r>
    </w:p>
    <w:p w:rsidR="00EC25A1" w:rsidRPr="00EC25A1" w:rsidRDefault="00EC25A1" w:rsidP="00EC25A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C25A1">
        <w:rPr>
          <w:rFonts w:ascii="Cambria" w:eastAsia="@Arial Unicode MS" w:hAnsi="Cambria" w:cs="Times New Roman"/>
          <w:b/>
          <w:sz w:val="28"/>
          <w:szCs w:val="28"/>
          <w:lang w:eastAsia="ru-RU"/>
        </w:rPr>
        <w:t xml:space="preserve">В сфере развития </w:t>
      </w:r>
      <w:proofErr w:type="gramStart"/>
      <w:r w:rsidRPr="00EC25A1">
        <w:rPr>
          <w:rFonts w:ascii="Cambria" w:eastAsia="@Arial Unicode MS" w:hAnsi="Cambria" w:cs="Times New Roman"/>
          <w:b/>
          <w:sz w:val="28"/>
          <w:szCs w:val="28"/>
          <w:lang w:eastAsia="ru-RU"/>
        </w:rPr>
        <w:t>ИКТ-компетентности</w:t>
      </w:r>
      <w:proofErr w:type="gramEnd"/>
      <w:r w:rsidRPr="00EC25A1">
        <w:rPr>
          <w:rFonts w:ascii="Cambria" w:eastAsia="@Arial Unicode MS" w:hAnsi="Cambria" w:cs="Times New Roman"/>
          <w:b/>
          <w:sz w:val="28"/>
          <w:szCs w:val="28"/>
          <w:lang w:eastAsia="ru-RU"/>
        </w:rPr>
        <w:t xml:space="preserve"> учащихся</w:t>
      </w:r>
    </w:p>
    <w:p w:rsidR="00EC25A1" w:rsidRPr="00EC25A1" w:rsidRDefault="00EC25A1" w:rsidP="00EC25A1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</w:p>
    <w:p w:rsidR="00EC25A1" w:rsidRPr="00EC25A1" w:rsidRDefault="00EC25A1" w:rsidP="00EC25A1">
      <w:pPr>
        <w:numPr>
          <w:ilvl w:val="0"/>
          <w:numId w:val="14"/>
        </w:numPr>
        <w:tabs>
          <w:tab w:val="left" w:leader="dot" w:pos="-28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использовать безопасные для органов зрения, нервной системы, опорно-двигательного аппарата приёмы работы с компьютером; </w:t>
      </w:r>
    </w:p>
    <w:p w:rsidR="00EC25A1" w:rsidRPr="00EC25A1" w:rsidRDefault="00EC25A1" w:rsidP="00EC25A1">
      <w:pPr>
        <w:numPr>
          <w:ilvl w:val="0"/>
          <w:numId w:val="14"/>
        </w:numPr>
        <w:tabs>
          <w:tab w:val="left" w:leader="dot" w:pos="-28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>выполнять компенсирующие физические упражнения (</w:t>
      </w:r>
      <w:proofErr w:type="spellStart"/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>минизарядку</w:t>
      </w:r>
      <w:proofErr w:type="spellEnd"/>
      <w:r w:rsidRPr="00EC25A1">
        <w:rPr>
          <w:rFonts w:ascii="Times New Roman" w:eastAsia="@Arial Unicode MS" w:hAnsi="Times New Roman" w:cs="Times New Roman"/>
          <w:color w:val="000000"/>
          <w:sz w:val="28"/>
          <w:szCs w:val="28"/>
        </w:rPr>
        <w:t>).</w:t>
      </w:r>
    </w:p>
    <w:p w:rsidR="00EC25A1" w:rsidRPr="00EC25A1" w:rsidRDefault="00EC25A1" w:rsidP="00EC25A1">
      <w:pPr>
        <w:spacing w:after="0"/>
        <w:contextualSpacing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EC25A1" w:rsidRPr="00EC25A1" w:rsidRDefault="00EC25A1" w:rsidP="00EC25A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sz w:val="28"/>
          <w:szCs w:val="28"/>
        </w:rPr>
        <w:t xml:space="preserve">общим безопасным и эргономичным принципам  работы с ИКТ. </w:t>
      </w:r>
    </w:p>
    <w:p w:rsidR="00EC25A1" w:rsidRPr="00EC25A1" w:rsidRDefault="00EC25A1" w:rsidP="00EC25A1">
      <w:pPr>
        <w:spacing w:after="0"/>
        <w:ind w:left="720"/>
        <w:contextualSpacing/>
        <w:rPr>
          <w:rFonts w:ascii="Times New Roman" w:eastAsia="@Arial Unicode MS" w:hAnsi="Times New Roman" w:cs="Times New Roman"/>
          <w:sz w:val="28"/>
          <w:szCs w:val="28"/>
        </w:rPr>
      </w:pPr>
    </w:p>
    <w:p w:rsidR="00EC25A1" w:rsidRPr="00EC25A1" w:rsidRDefault="00EC25A1" w:rsidP="00EC25A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C25A1" w:rsidRPr="00EC25A1" w:rsidRDefault="00EC25A1" w:rsidP="00EC25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b/>
          <w:sz w:val="28"/>
          <w:szCs w:val="28"/>
        </w:rPr>
        <w:t>Предметные результаты</w:t>
      </w:r>
    </w:p>
    <w:p w:rsidR="00EC25A1" w:rsidRPr="00EC25A1" w:rsidRDefault="00EC25A1" w:rsidP="00EC25A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25A1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>Ученик научится:</w:t>
      </w:r>
    </w:p>
    <w:p w:rsidR="00EC25A1" w:rsidRPr="00EC25A1" w:rsidRDefault="00EC25A1" w:rsidP="00EC25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зажатость и скованность во время игры в волейбол;</w:t>
      </w:r>
    </w:p>
    <w:p w:rsidR="00EC25A1" w:rsidRPr="00EC25A1" w:rsidRDefault="00EC25A1" w:rsidP="00EC25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 приёмам игры в волейбол;</w:t>
      </w:r>
    </w:p>
    <w:p w:rsidR="00EC25A1" w:rsidRPr="00EC25A1" w:rsidRDefault="00EC25A1" w:rsidP="00EC25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движения;</w:t>
      </w:r>
    </w:p>
    <w:p w:rsidR="00EC25A1" w:rsidRPr="00EC25A1" w:rsidRDefault="00EC25A1" w:rsidP="00EC25A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C25A1">
        <w:rPr>
          <w:rFonts w:ascii="Times NR Cyr MT" w:eastAsia="Times New Roman" w:hAnsi="Times NR Cyr MT" w:cs="Times New Roman"/>
          <w:iCs/>
          <w:sz w:val="28"/>
          <w:szCs w:val="28"/>
          <w:lang w:eastAsia="ru-RU"/>
        </w:rPr>
        <w:t>пользоваться современным спортивным инвентарем и оборудованием, специальными техническими средствами.</w:t>
      </w:r>
    </w:p>
    <w:p w:rsidR="00EC25A1" w:rsidRPr="00EC25A1" w:rsidRDefault="00EC25A1" w:rsidP="00EC25A1">
      <w:p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5A1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EC25A1" w:rsidRPr="00EC25A1" w:rsidRDefault="00EC25A1" w:rsidP="00EC25A1">
      <w:pPr>
        <w:numPr>
          <w:ilvl w:val="0"/>
          <w:numId w:val="17"/>
        </w:numPr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</w:rPr>
      </w:pPr>
      <w:r w:rsidRPr="00EC2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свои спортивные способности.</w:t>
      </w:r>
    </w:p>
    <w:p w:rsidR="00EC25A1" w:rsidRPr="00EC25A1" w:rsidRDefault="00EC25A1" w:rsidP="00EC2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R Cyr MT" w:eastAsia="Times New Roman" w:hAnsi="Times NR Cyr MT" w:cs="Times New Roman"/>
          <w:iCs/>
          <w:sz w:val="24"/>
          <w:szCs w:val="24"/>
          <w:lang w:eastAsia="ru-RU"/>
        </w:rPr>
      </w:pPr>
    </w:p>
    <w:p w:rsidR="00EC25A1" w:rsidRPr="00EC25A1" w:rsidRDefault="00EC25A1" w:rsidP="00EC25A1">
      <w:pPr>
        <w:spacing w:after="0" w:line="240" w:lineRule="auto"/>
        <w:ind w:left="394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b/>
          <w:sz w:val="28"/>
          <w:szCs w:val="28"/>
          <w:lang w:eastAsia="ru-RU"/>
        </w:rPr>
        <w:t>ФОРМЫ И ВИДЫ КОНТРОЛЯ</w:t>
      </w:r>
    </w:p>
    <w:p w:rsidR="00EC25A1" w:rsidRPr="00EC25A1" w:rsidRDefault="00EC25A1" w:rsidP="00EC25A1">
      <w:pPr>
        <w:spacing w:after="0" w:line="240" w:lineRule="auto"/>
        <w:ind w:left="39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 - участие в школьных, районных и областных  соревнованиях;</w:t>
      </w:r>
    </w:p>
    <w:p w:rsidR="00EC25A1" w:rsidRPr="00EC25A1" w:rsidRDefault="00EC25A1" w:rsidP="00EC25A1">
      <w:pPr>
        <w:spacing w:after="0" w:line="240" w:lineRule="auto"/>
        <w:ind w:left="39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>- выступление со спортивным  номером на общешкольном мероприятии  «Отчёт работы школьных кружков»;</w:t>
      </w:r>
    </w:p>
    <w:p w:rsidR="00EC25A1" w:rsidRPr="00EC25A1" w:rsidRDefault="00EC25A1" w:rsidP="00EC25A1">
      <w:pPr>
        <w:spacing w:after="0" w:line="240" w:lineRule="auto"/>
        <w:ind w:left="39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</w:t>
      </w:r>
      <w:proofErr w:type="spellStart"/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>фотопортфолио</w:t>
      </w:r>
      <w:proofErr w:type="spellEnd"/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секции «Волейбол»;</w:t>
      </w:r>
    </w:p>
    <w:p w:rsidR="00EC25A1" w:rsidRPr="00EC25A1" w:rsidRDefault="00EC25A1" w:rsidP="00EC25A1">
      <w:pPr>
        <w:spacing w:after="0" w:line="240" w:lineRule="auto"/>
        <w:ind w:left="394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>- оформле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ние презентации о работе секции</w:t>
      </w:r>
    </w:p>
    <w:p w:rsidR="00EC25A1" w:rsidRPr="00EC25A1" w:rsidRDefault="00EC25A1" w:rsidP="00EC25A1">
      <w:pPr>
        <w:spacing w:after="0" w:line="240" w:lineRule="auto"/>
        <w:ind w:left="394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b/>
          <w:sz w:val="28"/>
          <w:szCs w:val="28"/>
          <w:lang w:eastAsia="ru-RU"/>
        </w:rPr>
        <w:t>МЕТОДИЧЕСКИЕ РЕКОМЕНДАЦИИ</w:t>
      </w:r>
    </w:p>
    <w:p w:rsidR="00EC25A1" w:rsidRPr="00EC25A1" w:rsidRDefault="00EC25A1" w:rsidP="00EC25A1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>сс стр</w:t>
      </w:r>
      <w:proofErr w:type="gramEnd"/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  </w:t>
      </w:r>
    </w:p>
    <w:p w:rsidR="00EC25A1" w:rsidRPr="00EC25A1" w:rsidRDefault="00EC25A1" w:rsidP="00EC25A1">
      <w:pPr>
        <w:spacing w:line="240" w:lineRule="auto"/>
        <w:ind w:firstLine="426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C25A1">
        <w:rPr>
          <w:rFonts w:ascii="Cambria" w:eastAsia="Times New Roman" w:hAnsi="Cambria" w:cs="Times New Roman"/>
          <w:sz w:val="28"/>
          <w:szCs w:val="28"/>
          <w:lang w:eastAsia="ru-RU"/>
        </w:rPr>
        <w:t>На занятиях секции необходимо формировать у глухих воспитанников осмысление общечеловеческих ценностей жизни, установку на здоровый образ жизни, обучение культуре общения, нормам достойного поведения (этикет), воспитание эстетических потребностей (быть болельщиком спортивных соревнований и выступлений).</w:t>
      </w:r>
    </w:p>
    <w:p w:rsidR="00EC25A1" w:rsidRDefault="00EC25A1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EC25A1" w:rsidRDefault="00EC25A1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B39D0" w:rsidRDefault="00DB39D0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EC25A1" w:rsidRPr="00EC25A1" w:rsidRDefault="00EC25A1" w:rsidP="00EC25A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lastRenderedPageBreak/>
        <w:t>Т</w:t>
      </w:r>
      <w:r w:rsidRPr="00EC25A1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ЕМАТИЧЕСКОЕ ПЛАНИРОВАНИЕ</w:t>
      </w:r>
    </w:p>
    <w:p w:rsidR="00EC25A1" w:rsidRPr="00EC25A1" w:rsidRDefault="00EC25A1" w:rsidP="00EC25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9" w:type="dxa"/>
        <w:tblInd w:w="-83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559"/>
        <w:gridCol w:w="2268"/>
        <w:gridCol w:w="992"/>
        <w:gridCol w:w="5387"/>
        <w:gridCol w:w="1417"/>
        <w:gridCol w:w="3119"/>
      </w:tblGrid>
      <w:tr w:rsidR="00EC25A1" w:rsidRPr="00EC25A1" w:rsidTr="003424C8">
        <w:trPr>
          <w:trHeight w:val="1288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EC25A1" w:rsidRPr="00EC25A1" w:rsidTr="003424C8">
        <w:trPr>
          <w:trHeight w:val="591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Обучение технике подачи мяча 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(21</w:t>
            </w: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Нижняя прямая подача.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Л. формировать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положительное отношение к школе;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спорту.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учить принимать и сохранять поставленную задачу.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познакомить с правилами личной гигиены, профилактикой травматизма и оказанием  доврачебной помощи при занятиях физическими упражнениями.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учить 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адекватно</w:t>
            </w:r>
            <w:proofErr w:type="gramEnd"/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использовать речевые средства для общения с учителем и  товарищами.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5A1" w:rsidRPr="00EC25A1" w:rsidTr="003424C8">
        <w:trPr>
          <w:trHeight w:val="744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Нижняя боковая подача.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744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Верхняя прямая подача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94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Подача с вращением мяча.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Подводящие упражнения для подачи с вращением мяча. Специальные упражнения для подачи с вращением мяча.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954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Подача с вращением мяча.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55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Подача в прыжке.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Подводящие упражнения для подачи в прыжке. Специальные упражнения для подачи в прыжке.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12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Подача в </w:t>
            </w: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прыжке.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прыгучести. Упражнения для </w:t>
            </w: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взрывной силы. Учебная игра.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127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Верхняя передача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мяча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Передачи в прыжке над собой, назад (короткие, средние, длинные) Передача двумя с поворотом, одной рукой. Развитие координации.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1543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Техника нападения 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(6 ч)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в прыжке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гармоничное развитие личности ребенка средствами спортивного и физкультурно-оздоровительного образования.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развивать умение согласовывать свои действия с другими детьми.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развивать умения технически правильно осуществлять двигательные действия,  управлять своими эмоциями, эффективно взаимодействовать </w:t>
            </w:r>
            <w:proofErr w:type="gram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взрослыми и сверстниками, владеть культурой общения.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К.развивать</w:t>
            </w:r>
            <w:proofErr w:type="spell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умение 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адекватно использовать речевые средства для общения с учителем и  товарищами.</w:t>
            </w:r>
          </w:p>
        </w:tc>
      </w:tr>
      <w:tr w:rsidR="00EC25A1" w:rsidRPr="00EC25A1" w:rsidTr="003424C8">
        <w:trPr>
          <w:trHeight w:val="1092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Нападающий удар. </w:t>
            </w:r>
          </w:p>
        </w:tc>
        <w:tc>
          <w:tcPr>
            <w:tcW w:w="992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 для </w:t>
            </w:r>
            <w:proofErr w:type="spellStart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напрыгивания</w:t>
            </w:r>
            <w:proofErr w:type="spellEnd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. Специальные упражнения у стены в опорном положении. Специальные упражнения на подкидном мостике.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322"/>
        </w:trPr>
        <w:tc>
          <w:tcPr>
            <w:tcW w:w="617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621"/>
        </w:trPr>
        <w:tc>
          <w:tcPr>
            <w:tcW w:w="617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Нападающий удар.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Специальные упражнения  в парах через сетку. Упражнения для развития прыгучести, точности удара.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898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Техника защиты (10 ч)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Приемы мяча.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для перемещения игроков. Имитационные упражнения с баскетбольным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tabs>
                <w:tab w:val="left" w:leader="dot" w:pos="-28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tabs>
                <w:tab w:val="left" w:leader="dot" w:pos="-28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tabs>
                <w:tab w:val="left" w:leader="dot" w:pos="-28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tabs>
                <w:tab w:val="left" w:leader="dot" w:pos="-284"/>
              </w:tabs>
              <w:spacing w:after="0"/>
              <w:contextualSpacing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культуру поведения на спортивной площадке, спортивном зале и трибунах.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согласовывать свои действия с другими детьми.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развивать умения технически правильно осуществлять двигательные действия, управлять своими эмоциями, эффективно взаимодействовать </w:t>
            </w:r>
            <w:proofErr w:type="gram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взрослыми и сверстниками, владеть культурой общения. 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К.развивать</w:t>
            </w:r>
            <w:proofErr w:type="spell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умения 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адекватно использовать речевые средства для общения с учителем и  товарищами.</w:t>
            </w:r>
          </w:p>
        </w:tc>
      </w:tr>
      <w:tr w:rsidR="00EC25A1" w:rsidRPr="00EC25A1" w:rsidTr="003424C8">
        <w:trPr>
          <w:trHeight w:val="933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мяча с падением.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Падение на спину, бедро – спину, набок, на голени, кувырок, на руки – грудь. 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80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Прием мяча с падением.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игра. Акробатические упражнения.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1418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Блокирование одиночное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 для перемещения блокирующих игроков. Имитационные упражнения  по технике блокирования (на месте, после перемещения).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111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Блокирование групповое 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Имитационные упражнения с баскетбольными мячами (в паре). Специальные упражнения через сетку (в паре). Упражнения  по технике группового блока.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43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Тактика защиты 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(8 ч)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доброжелательность и контактность в отношениях со сверстниками.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развивать умения 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выполнения задания.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П.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развивать умения технически правильно осуществлять двигательные действия, управлять своими эмоциями, эффективно взаимодействовать </w:t>
            </w:r>
            <w:proofErr w:type="gram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взрослыми и сверстниками, владеть культурой общения.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развивать умения адекватно использовать речевые средства для общения с учителем и  товарищами.</w:t>
            </w:r>
          </w:p>
        </w:tc>
      </w:tr>
      <w:tr w:rsidR="00EC25A1" w:rsidRPr="00EC25A1" w:rsidTr="003424C8">
        <w:trPr>
          <w:trHeight w:val="43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Технико-тактические действия в защите при страховке игроком 6 зоны. Упражнения для развития быстроты перемещения.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rPr>
          <w:trHeight w:val="1435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баскетбола в занятиях волейболистов.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мяча от сетки. Индивидуальные тактические действия при приеме нападающего удара. Развитие координации.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Тактика нападения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(22 ч)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и групповые действия нападения.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нравственное и патриотическое становление. 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закреплять умения адекватно воспринимать оценку руководителя  и товарищей.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П.закреплять</w:t>
            </w:r>
            <w:proofErr w:type="spellEnd"/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умения 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технически правильно осуществлять двигательные действия, управлять своими 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эмоциями, эффективно взаимодействовать </w:t>
            </w:r>
            <w:proofErr w:type="gram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взрослыми и сверстниками, владеть культурой общения.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развивать умение адекватно использовать речевые средства для общения с учителем и  товарищами.</w:t>
            </w: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тактика подач.</w:t>
            </w: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тактика передач мяча.</w:t>
            </w: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игроков. Игра в защите игроков и команды в целом.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тактика приёма мяча.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взаимодействия. Упражнения для развития ловкости, гибкости. Учебная игра.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в прыжке-</w:t>
            </w:r>
            <w:proofErr w:type="spellStart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откидке</w:t>
            </w:r>
            <w:proofErr w:type="spellEnd"/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отвлекающие действия при вторых передачах.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Тактика нападающего удара.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Отвлекающие действия при нападающем ударе.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 для развития гибкости. Технико-тактические действия нападающего игрока (блок – аут). Упражнения  для развития силы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Отвлекающие действия при нападающем ударе.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Переход от действий защиты к действиям в атаке (и наоборот).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 нападающего и пасующего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мяча одной рукой в прыжке. Учебная игра.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Игра по правилам с заданием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(6 ч)</w:t>
            </w: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Л.формировать</w:t>
            </w:r>
            <w:proofErr w:type="spellEnd"/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спорту.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закреплять умение адекватно воспринимать оценку руководителя  и товарищей.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П.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развивать умения </w:t>
            </w:r>
            <w:r w:rsidRPr="00EC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снимать зажатость и скованность во время игры в волейбол, </w:t>
            </w: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управлять своими эмоциями, эффективно взаимодействовать </w:t>
            </w:r>
            <w:proofErr w:type="gramStart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взрослыми и сверстниками, владеть культурой общения.</w:t>
            </w:r>
          </w:p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</w:t>
            </w:r>
            <w:r w:rsidRPr="00EC25A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развивать умения адекватно использовать речевые средства для общения с учителем и  товарищами.</w:t>
            </w: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действия в защите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игра с заданием.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5A1" w:rsidRPr="00EC25A1" w:rsidTr="003424C8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1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vMerge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действия в защите</w:t>
            </w:r>
          </w:p>
        </w:tc>
        <w:tc>
          <w:tcPr>
            <w:tcW w:w="992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5A1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с заданием.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C25A1" w:rsidRPr="00EC25A1" w:rsidRDefault="00EC25A1" w:rsidP="00EC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25A1" w:rsidRPr="00EC25A1" w:rsidRDefault="00EC25A1" w:rsidP="00EC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5A1" w:rsidRPr="00EC25A1" w:rsidRDefault="00EC25A1" w:rsidP="00EC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A1" w:rsidRPr="00EC25A1" w:rsidRDefault="00EC25A1" w:rsidP="00EC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D0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EC25A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AB40A9" w:rsidRDefault="00AB40A9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B39D0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B39D0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B39D0" w:rsidRPr="00EC25A1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5A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E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</w:p>
    <w:p w:rsidR="00DB39D0" w:rsidRPr="00EC25A1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DB39D0" w:rsidRPr="00EC25A1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D0" w:rsidRPr="00EC25A1" w:rsidRDefault="00DB39D0" w:rsidP="00DB39D0">
      <w:pPr>
        <w:tabs>
          <w:tab w:val="num" w:pos="0"/>
          <w:tab w:val="center" w:pos="4153"/>
          <w:tab w:val="right" w:pos="8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9271"/>
        <w:gridCol w:w="3892"/>
      </w:tblGrid>
      <w:tr w:rsidR="00DB39D0" w:rsidRPr="00EC25A1" w:rsidTr="0034261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B39D0" w:rsidRPr="00EC25A1" w:rsidTr="003426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Технические средства обучения</w:t>
            </w:r>
          </w:p>
        </w:tc>
      </w:tr>
      <w:tr w:rsidR="00DB39D0" w:rsidRPr="00EC25A1" w:rsidTr="0034261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  <w:p w:rsidR="00DB39D0" w:rsidRPr="00EC25A1" w:rsidRDefault="00DB39D0" w:rsidP="003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центр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волейбольные мячи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>волейбольная сетка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баскетбольные мячи,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теннисные мячи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скакалки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маты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>гимнастическая стенка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 гимнастические скамейки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набивные мячи </w:t>
            </w:r>
          </w:p>
          <w:p w:rsidR="00DB39D0" w:rsidRPr="00EC25A1" w:rsidRDefault="00DB39D0" w:rsidP="003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R Cyr MT" w:eastAsia="Times New Roman" w:hAnsi="Times NR Cyr MT" w:cs="Times New Roman"/>
                <w:sz w:val="28"/>
                <w:szCs w:val="28"/>
                <w:lang w:eastAsia="ru-RU"/>
              </w:rPr>
              <w:t xml:space="preserve">футбольные мячи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39D0" w:rsidRPr="00EC25A1" w:rsidRDefault="00DB39D0" w:rsidP="0034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535AA" w:rsidRDefault="001535AA"/>
    <w:sectPr w:rsidR="001535AA" w:rsidSect="00EC2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15E"/>
    <w:multiLevelType w:val="hybridMultilevel"/>
    <w:tmpl w:val="936E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4C68"/>
    <w:multiLevelType w:val="multilevel"/>
    <w:tmpl w:val="91E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20927"/>
    <w:multiLevelType w:val="hybridMultilevel"/>
    <w:tmpl w:val="1E82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7AE3"/>
    <w:multiLevelType w:val="multilevel"/>
    <w:tmpl w:val="528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5007E"/>
    <w:multiLevelType w:val="multilevel"/>
    <w:tmpl w:val="01F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BA4D6D"/>
    <w:multiLevelType w:val="hybridMultilevel"/>
    <w:tmpl w:val="337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85709"/>
    <w:multiLevelType w:val="hybridMultilevel"/>
    <w:tmpl w:val="8C7853FA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B0606"/>
    <w:multiLevelType w:val="multilevel"/>
    <w:tmpl w:val="893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E75A3"/>
    <w:multiLevelType w:val="hybridMultilevel"/>
    <w:tmpl w:val="320C3FE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36D843FB"/>
    <w:multiLevelType w:val="hybridMultilevel"/>
    <w:tmpl w:val="BD66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E102A"/>
    <w:multiLevelType w:val="hybridMultilevel"/>
    <w:tmpl w:val="A1523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7427E"/>
    <w:multiLevelType w:val="multilevel"/>
    <w:tmpl w:val="1AE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9D384E"/>
    <w:multiLevelType w:val="hybridMultilevel"/>
    <w:tmpl w:val="495E32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2530C7A"/>
    <w:multiLevelType w:val="hybridMultilevel"/>
    <w:tmpl w:val="8BEAF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6515F"/>
    <w:multiLevelType w:val="hybridMultilevel"/>
    <w:tmpl w:val="C962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51669"/>
    <w:multiLevelType w:val="hybridMultilevel"/>
    <w:tmpl w:val="F280A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00B37"/>
    <w:multiLevelType w:val="hybridMultilevel"/>
    <w:tmpl w:val="A8EE33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A1"/>
    <w:rsid w:val="001535AA"/>
    <w:rsid w:val="003C3425"/>
    <w:rsid w:val="00AB40A9"/>
    <w:rsid w:val="00DB39D0"/>
    <w:rsid w:val="00E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3</cp:revision>
  <dcterms:created xsi:type="dcterms:W3CDTF">2015-10-12T14:55:00Z</dcterms:created>
  <dcterms:modified xsi:type="dcterms:W3CDTF">2015-12-17T07:25:00Z</dcterms:modified>
</cp:coreProperties>
</file>